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93" w:rsidRDefault="000C5D93">
      <w:pPr>
        <w:pStyle w:val="ConsPlusTitle"/>
        <w:jc w:val="center"/>
        <w:outlineLvl w:val="0"/>
      </w:pPr>
      <w:r>
        <w:t>Глава 7. КОЛЛЕКТИВНЫЕ ДОГОВОРЫ И СОГЛАШЕНИЯ</w:t>
      </w:r>
    </w:p>
    <w:p w:rsidR="000C5D93" w:rsidRDefault="000C5D93">
      <w:pPr>
        <w:pStyle w:val="ConsPlusNormal"/>
        <w:jc w:val="both"/>
      </w:pPr>
    </w:p>
    <w:p w:rsidR="000C5D93" w:rsidRDefault="000C5D93">
      <w:pPr>
        <w:pStyle w:val="ConsPlusTitle"/>
        <w:ind w:firstLine="540"/>
        <w:jc w:val="both"/>
        <w:outlineLvl w:val="1"/>
      </w:pPr>
      <w:r>
        <w:t>Статья 40. Коллективный договор</w:t>
      </w:r>
    </w:p>
    <w:p w:rsidR="000C5D93" w:rsidRDefault="000C5D93">
      <w:pPr>
        <w:pStyle w:val="ConsPlusNormal"/>
        <w:jc w:val="both"/>
      </w:pPr>
    </w:p>
    <w:p w:rsidR="000C5D93" w:rsidRDefault="000C5D93">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C5D93" w:rsidRDefault="000C5D93">
      <w:pPr>
        <w:pStyle w:val="ConsPlusNormal"/>
        <w:jc w:val="both"/>
      </w:pPr>
      <w:r>
        <w:t xml:space="preserve">(в ред. Федерального </w:t>
      </w:r>
      <w:hyperlink r:id="rId4">
        <w:r>
          <w:rPr>
            <w:color w:val="0000FF"/>
          </w:rPr>
          <w:t>закона</w:t>
        </w:r>
      </w:hyperlink>
      <w:r>
        <w:t xml:space="preserve"> от 30.06.2006 N 90-ФЗ)</w:t>
      </w:r>
    </w:p>
    <w:p w:rsidR="000C5D93" w:rsidRDefault="000C5D93">
      <w:pPr>
        <w:pStyle w:val="ConsPlusNormal"/>
        <w:spacing w:before="220"/>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C5D93" w:rsidRDefault="000C5D93">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
        <w:r>
          <w:rPr>
            <w:color w:val="0000FF"/>
          </w:rPr>
          <w:t>Кодексом</w:t>
        </w:r>
      </w:hyperlink>
      <w:r>
        <w:t>, иными федеральными законами.</w:t>
      </w:r>
    </w:p>
    <w:p w:rsidR="000C5D93" w:rsidRDefault="000C5D93">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C5D93" w:rsidRDefault="000C5D93">
      <w:pPr>
        <w:pStyle w:val="ConsPlusNormal"/>
        <w:spacing w:before="220"/>
        <w:ind w:firstLine="540"/>
        <w:jc w:val="both"/>
      </w:pPr>
      <w:r>
        <w:t xml:space="preserve">Для </w:t>
      </w:r>
      <w:hyperlink r:id="rId6">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r:id="rId7">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8">
        <w:r>
          <w:rPr>
            <w:color w:val="0000FF"/>
          </w:rPr>
          <w:t>части вторая</w:t>
        </w:r>
      </w:hyperlink>
      <w:r>
        <w:t xml:space="preserve"> - </w:t>
      </w:r>
      <w:hyperlink r:id="rId9">
        <w:r>
          <w:rPr>
            <w:color w:val="0000FF"/>
          </w:rPr>
          <w:t>пятая статьи 37</w:t>
        </w:r>
      </w:hyperlink>
      <w:r>
        <w:t xml:space="preserve"> настоящего Кодекса).</w:t>
      </w:r>
    </w:p>
    <w:p w:rsidR="000C5D93" w:rsidRDefault="000C5D93">
      <w:pPr>
        <w:pStyle w:val="ConsPlusNormal"/>
        <w:jc w:val="both"/>
      </w:pPr>
      <w:r>
        <w:t xml:space="preserve">(часть пятая в ред. Федерального </w:t>
      </w:r>
      <w:hyperlink r:id="rId10">
        <w:r>
          <w:rPr>
            <w:color w:val="0000FF"/>
          </w:rPr>
          <w:t>закона</w:t>
        </w:r>
      </w:hyperlink>
      <w:r>
        <w:t xml:space="preserve"> от 30.06.2006 N 90-ФЗ)</w:t>
      </w:r>
    </w:p>
    <w:p w:rsidR="000C5D93" w:rsidRDefault="000C5D93">
      <w:pPr>
        <w:pStyle w:val="ConsPlusNormal"/>
        <w:jc w:val="both"/>
      </w:pPr>
    </w:p>
    <w:p w:rsidR="000C5D93" w:rsidRDefault="000C5D93">
      <w:pPr>
        <w:pStyle w:val="ConsPlusTitle"/>
        <w:ind w:firstLine="540"/>
        <w:jc w:val="both"/>
        <w:outlineLvl w:val="1"/>
      </w:pPr>
      <w:r>
        <w:t>Статья 41. Содержание и структура коллективного договора</w:t>
      </w:r>
    </w:p>
    <w:p w:rsidR="000C5D93" w:rsidRDefault="000C5D93">
      <w:pPr>
        <w:pStyle w:val="ConsPlusNormal"/>
        <w:jc w:val="both"/>
      </w:pPr>
    </w:p>
    <w:p w:rsidR="000C5D93" w:rsidRDefault="000C5D93">
      <w:pPr>
        <w:pStyle w:val="ConsPlusNormal"/>
        <w:ind w:firstLine="540"/>
        <w:jc w:val="both"/>
      </w:pPr>
      <w:r>
        <w:t>Содержание и структура коллективного договора определяются сторонами.</w:t>
      </w:r>
    </w:p>
    <w:p w:rsidR="000C5D93" w:rsidRDefault="000C5D93">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0C5D93" w:rsidRDefault="000C5D93">
      <w:pPr>
        <w:pStyle w:val="ConsPlusNormal"/>
        <w:spacing w:before="220"/>
        <w:ind w:firstLine="540"/>
        <w:jc w:val="both"/>
      </w:pPr>
      <w:r>
        <w:t>формы, системы и размеры оплаты труда;</w:t>
      </w:r>
    </w:p>
    <w:p w:rsidR="000C5D93" w:rsidRDefault="000C5D93">
      <w:pPr>
        <w:pStyle w:val="ConsPlusNormal"/>
        <w:spacing w:before="220"/>
        <w:ind w:firstLine="540"/>
        <w:jc w:val="both"/>
      </w:pPr>
      <w:r>
        <w:t>выплата пособий, компенсаций;</w:t>
      </w:r>
    </w:p>
    <w:p w:rsidR="000C5D93" w:rsidRDefault="000C5D93">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C5D93" w:rsidRDefault="000C5D93">
      <w:pPr>
        <w:pStyle w:val="ConsPlusNormal"/>
        <w:spacing w:before="220"/>
        <w:ind w:firstLine="540"/>
        <w:jc w:val="both"/>
      </w:pPr>
      <w:r>
        <w:t>занятость, переобучение, условия высвобождения работников;</w:t>
      </w:r>
    </w:p>
    <w:p w:rsidR="000C5D93" w:rsidRDefault="000C5D93">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0C5D93" w:rsidRDefault="000C5D93">
      <w:pPr>
        <w:pStyle w:val="ConsPlusNormal"/>
        <w:spacing w:before="220"/>
        <w:ind w:firstLine="540"/>
        <w:jc w:val="both"/>
      </w:pPr>
      <w:r>
        <w:t>улучшение условий и охраны труда работников, в том числе женщин и молодежи;</w:t>
      </w:r>
    </w:p>
    <w:p w:rsidR="000C5D93" w:rsidRDefault="000C5D93">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0C5D93" w:rsidRDefault="000C5D93">
      <w:pPr>
        <w:pStyle w:val="ConsPlusNormal"/>
        <w:spacing w:before="220"/>
        <w:ind w:firstLine="540"/>
        <w:jc w:val="both"/>
      </w:pPr>
      <w:r>
        <w:t>экологическая безопасность и охрана здоровья работников на производстве;</w:t>
      </w:r>
    </w:p>
    <w:p w:rsidR="000C5D93" w:rsidRDefault="000C5D93">
      <w:pPr>
        <w:pStyle w:val="ConsPlusNormal"/>
        <w:spacing w:before="220"/>
        <w:ind w:firstLine="540"/>
        <w:jc w:val="both"/>
      </w:pPr>
      <w:r>
        <w:lastRenderedPageBreak/>
        <w:t>гарантии и льготы работникам, совмещающим работу с обучением;</w:t>
      </w:r>
    </w:p>
    <w:p w:rsidR="000C5D93" w:rsidRDefault="000C5D93">
      <w:pPr>
        <w:pStyle w:val="ConsPlusNormal"/>
        <w:spacing w:before="220"/>
        <w:ind w:firstLine="540"/>
        <w:jc w:val="both"/>
      </w:pPr>
      <w:r>
        <w:t>оздоровление и отдых работников и членов их семей;</w:t>
      </w:r>
    </w:p>
    <w:p w:rsidR="000C5D93" w:rsidRDefault="000C5D93">
      <w:pPr>
        <w:pStyle w:val="ConsPlusNormal"/>
        <w:spacing w:before="220"/>
        <w:ind w:firstLine="540"/>
        <w:jc w:val="both"/>
      </w:pPr>
      <w:r>
        <w:t>частичная или полная оплата питания работников;</w:t>
      </w:r>
    </w:p>
    <w:p w:rsidR="000C5D93" w:rsidRDefault="000C5D93">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C5D93" w:rsidRDefault="000C5D93">
      <w:pPr>
        <w:pStyle w:val="ConsPlusNormal"/>
        <w:spacing w:before="220"/>
        <w:ind w:firstLine="540"/>
        <w:jc w:val="both"/>
      </w:pPr>
      <w:r>
        <w:t>отказ от забастовок при выполнении соответствующих условий коллективного договора;</w:t>
      </w:r>
    </w:p>
    <w:p w:rsidR="000C5D93" w:rsidRDefault="000C5D93">
      <w:pPr>
        <w:pStyle w:val="ConsPlusNormal"/>
        <w:spacing w:before="220"/>
        <w:ind w:firstLine="540"/>
        <w:jc w:val="both"/>
      </w:pPr>
      <w:r>
        <w:t>другие вопросы, определенные сторонами.</w:t>
      </w:r>
    </w:p>
    <w:p w:rsidR="000C5D93" w:rsidRDefault="000C5D93">
      <w:pPr>
        <w:pStyle w:val="ConsPlusNormal"/>
        <w:jc w:val="both"/>
      </w:pPr>
      <w:r>
        <w:t xml:space="preserve">(часть вторая в ред. Федерального </w:t>
      </w:r>
      <w:hyperlink r:id="rId11">
        <w:r>
          <w:rPr>
            <w:color w:val="0000FF"/>
          </w:rPr>
          <w:t>закона</w:t>
        </w:r>
      </w:hyperlink>
      <w:r>
        <w:t xml:space="preserve"> от 30.06.2006 N 90-ФЗ)</w:t>
      </w:r>
    </w:p>
    <w:p w:rsidR="000C5D93" w:rsidRDefault="000C5D93">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C5D93" w:rsidRDefault="000C5D93">
      <w:pPr>
        <w:pStyle w:val="ConsPlusNormal"/>
        <w:spacing w:before="220"/>
        <w:ind w:firstLine="540"/>
        <w:jc w:val="both"/>
      </w:pPr>
      <w:r>
        <w:t xml:space="preserve">Часть четвертая утратила силу. - Федеральный </w:t>
      </w:r>
      <w:hyperlink r:id="rId12">
        <w:r>
          <w:rPr>
            <w:color w:val="0000FF"/>
          </w:rPr>
          <w:t>закон</w:t>
        </w:r>
      </w:hyperlink>
      <w:r>
        <w:t xml:space="preserve"> от 30.06.2006 N 90-ФЗ.</w:t>
      </w:r>
    </w:p>
    <w:p w:rsidR="000C5D93" w:rsidRDefault="000C5D93">
      <w:pPr>
        <w:pStyle w:val="ConsPlusNormal"/>
        <w:jc w:val="both"/>
      </w:pPr>
    </w:p>
    <w:p w:rsidR="000C5D93" w:rsidRDefault="000C5D93">
      <w:pPr>
        <w:pStyle w:val="ConsPlusTitle"/>
        <w:ind w:firstLine="540"/>
        <w:jc w:val="both"/>
        <w:outlineLvl w:val="1"/>
      </w:pPr>
      <w:r>
        <w:t>Статья 42. Порядок разработки проекта коллективного договора и заключения коллективного договора</w:t>
      </w:r>
    </w:p>
    <w:p w:rsidR="000C5D93" w:rsidRDefault="000C5D93">
      <w:pPr>
        <w:pStyle w:val="ConsPlusNormal"/>
        <w:jc w:val="both"/>
      </w:pPr>
      <w:r>
        <w:t xml:space="preserve">(в ред. Федерального </w:t>
      </w:r>
      <w:hyperlink r:id="rId13">
        <w:r>
          <w:rPr>
            <w:color w:val="0000FF"/>
          </w:rPr>
          <w:t>закона</w:t>
        </w:r>
      </w:hyperlink>
      <w:r>
        <w:t xml:space="preserve"> от 30.06.2006 N 90-ФЗ)</w:t>
      </w:r>
    </w:p>
    <w:p w:rsidR="000C5D93" w:rsidRDefault="000C5D93">
      <w:pPr>
        <w:pStyle w:val="ConsPlusNormal"/>
        <w:jc w:val="both"/>
      </w:pPr>
    </w:p>
    <w:p w:rsidR="000C5D93" w:rsidRDefault="000C5D93">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C5D93" w:rsidRDefault="000C5D93">
      <w:pPr>
        <w:pStyle w:val="ConsPlusNormal"/>
        <w:jc w:val="both"/>
      </w:pPr>
      <w:r>
        <w:t xml:space="preserve">(в ред. Федерального </w:t>
      </w:r>
      <w:hyperlink r:id="rId14">
        <w:r>
          <w:rPr>
            <w:color w:val="0000FF"/>
          </w:rPr>
          <w:t>закона</w:t>
        </w:r>
      </w:hyperlink>
      <w:r>
        <w:t xml:space="preserve"> от 30.06.2006 N 90-ФЗ)</w:t>
      </w:r>
    </w:p>
    <w:p w:rsidR="000C5D93" w:rsidRDefault="000C5D93">
      <w:pPr>
        <w:pStyle w:val="ConsPlusNormal"/>
        <w:jc w:val="both"/>
      </w:pPr>
    </w:p>
    <w:p w:rsidR="000C5D93" w:rsidRDefault="000C5D93">
      <w:pPr>
        <w:pStyle w:val="ConsPlusTitle"/>
        <w:ind w:firstLine="540"/>
        <w:jc w:val="both"/>
        <w:outlineLvl w:val="1"/>
      </w:pPr>
      <w:r>
        <w:t>Статья 43. Действие коллективного договора</w:t>
      </w:r>
    </w:p>
    <w:p w:rsidR="000C5D93" w:rsidRDefault="000C5D93">
      <w:pPr>
        <w:pStyle w:val="ConsPlusNormal"/>
        <w:jc w:val="both"/>
      </w:pPr>
    </w:p>
    <w:p w:rsidR="000C5D93" w:rsidRDefault="000C5D93">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C5D93" w:rsidRDefault="000C5D93">
      <w:pPr>
        <w:pStyle w:val="ConsPlusNormal"/>
        <w:spacing w:before="220"/>
        <w:ind w:firstLine="540"/>
        <w:jc w:val="both"/>
      </w:pPr>
      <w:r>
        <w:t>Стороны имеют право продлевать действие коллективного договора на срок не более трех лет.</w:t>
      </w:r>
    </w:p>
    <w:p w:rsidR="000C5D93" w:rsidRDefault="000C5D93">
      <w:pPr>
        <w:pStyle w:val="ConsPlusNormal"/>
        <w:jc w:val="both"/>
      </w:pPr>
      <w:r>
        <w:t xml:space="preserve">(в ред. Федерального </w:t>
      </w:r>
      <w:hyperlink r:id="rId15">
        <w:r>
          <w:rPr>
            <w:color w:val="0000FF"/>
          </w:rPr>
          <w:t>закона</w:t>
        </w:r>
      </w:hyperlink>
      <w:r>
        <w:t xml:space="preserve"> от 30.06.2006 N 90-ФЗ)</w:t>
      </w:r>
    </w:p>
    <w:p w:rsidR="000C5D93" w:rsidRDefault="000C5D93">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C5D93" w:rsidRDefault="000C5D93">
      <w:pPr>
        <w:pStyle w:val="ConsPlusNormal"/>
        <w:jc w:val="both"/>
      </w:pPr>
      <w:r>
        <w:t xml:space="preserve">(часть третья в ред. Федерального </w:t>
      </w:r>
      <w:hyperlink r:id="rId16">
        <w:r>
          <w:rPr>
            <w:color w:val="0000FF"/>
          </w:rPr>
          <w:t>закона</w:t>
        </w:r>
      </w:hyperlink>
      <w:r>
        <w:t xml:space="preserve"> от 30.06.2006 N 90-ФЗ)</w:t>
      </w:r>
    </w:p>
    <w:p w:rsidR="000C5D93" w:rsidRDefault="000C5D93">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C5D93" w:rsidRDefault="000C5D93">
      <w:pPr>
        <w:pStyle w:val="ConsPlusNormal"/>
        <w:jc w:val="both"/>
      </w:pPr>
      <w:r>
        <w:t xml:space="preserve">(в ред. Федеральных законов от 30.06.2006 </w:t>
      </w:r>
      <w:hyperlink r:id="rId17">
        <w:r>
          <w:rPr>
            <w:color w:val="0000FF"/>
          </w:rPr>
          <w:t>N 90-ФЗ</w:t>
        </w:r>
      </w:hyperlink>
      <w:r>
        <w:t xml:space="preserve">, от 02.04.2014 </w:t>
      </w:r>
      <w:hyperlink r:id="rId18">
        <w:r>
          <w:rPr>
            <w:color w:val="0000FF"/>
          </w:rPr>
          <w:t>N 55-ФЗ</w:t>
        </w:r>
      </w:hyperlink>
      <w:r>
        <w:t>)</w:t>
      </w:r>
    </w:p>
    <w:p w:rsidR="000C5D93" w:rsidRDefault="000C5D93">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C5D93" w:rsidRDefault="000C5D93">
      <w:pPr>
        <w:pStyle w:val="ConsPlusNormal"/>
        <w:jc w:val="both"/>
      </w:pPr>
      <w:r>
        <w:t xml:space="preserve">(часть пятая в ред. Федерального </w:t>
      </w:r>
      <w:hyperlink r:id="rId19">
        <w:r>
          <w:rPr>
            <w:color w:val="0000FF"/>
          </w:rPr>
          <w:t>закона</w:t>
        </w:r>
      </w:hyperlink>
      <w:r>
        <w:t xml:space="preserve"> от 30.06.2006 N 90-ФЗ)</w:t>
      </w:r>
    </w:p>
    <w:p w:rsidR="000C5D93" w:rsidRDefault="000C5D93">
      <w:pPr>
        <w:pStyle w:val="ConsPlusNormal"/>
        <w:spacing w:before="220"/>
        <w:ind w:firstLine="540"/>
        <w:jc w:val="both"/>
      </w:pPr>
      <w:r>
        <w:lastRenderedPageBreak/>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C5D93" w:rsidRDefault="000C5D93">
      <w:pPr>
        <w:pStyle w:val="ConsPlusNormal"/>
        <w:jc w:val="both"/>
      </w:pPr>
      <w:r>
        <w:t xml:space="preserve">(часть шестая в ред. Федерального </w:t>
      </w:r>
      <w:hyperlink r:id="rId20">
        <w:r>
          <w:rPr>
            <w:color w:val="0000FF"/>
          </w:rPr>
          <w:t>закона</w:t>
        </w:r>
      </w:hyperlink>
      <w:r>
        <w:t xml:space="preserve"> от 30.06.2006 N 90-ФЗ)</w:t>
      </w:r>
    </w:p>
    <w:p w:rsidR="000C5D93" w:rsidRDefault="000C5D93">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C5D93" w:rsidRDefault="000C5D93">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C5D93" w:rsidRDefault="000C5D93">
      <w:pPr>
        <w:pStyle w:val="ConsPlusNormal"/>
        <w:jc w:val="both"/>
      </w:pPr>
    </w:p>
    <w:p w:rsidR="000C5D93" w:rsidRDefault="000C5D93">
      <w:pPr>
        <w:pStyle w:val="ConsPlusTitle"/>
        <w:ind w:firstLine="540"/>
        <w:jc w:val="both"/>
        <w:outlineLvl w:val="1"/>
      </w:pPr>
      <w:r>
        <w:t>Статья 44. Изменение и дополнение коллективного договора</w:t>
      </w:r>
    </w:p>
    <w:p w:rsidR="000C5D93" w:rsidRDefault="000C5D93">
      <w:pPr>
        <w:pStyle w:val="ConsPlusNormal"/>
        <w:jc w:val="both"/>
      </w:pPr>
    </w:p>
    <w:p w:rsidR="000C5D93" w:rsidRDefault="000C5D93">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C5D93" w:rsidRDefault="000C5D93">
      <w:pPr>
        <w:pStyle w:val="ConsPlusNormal"/>
        <w:jc w:val="both"/>
      </w:pPr>
      <w:r>
        <w:t xml:space="preserve">(в ред. Федерального </w:t>
      </w:r>
      <w:hyperlink r:id="rId21">
        <w:r>
          <w:rPr>
            <w:color w:val="0000FF"/>
          </w:rPr>
          <w:t>закона</w:t>
        </w:r>
      </w:hyperlink>
      <w:r>
        <w:t xml:space="preserve"> от 30.06.2006 N 90-ФЗ)</w:t>
      </w:r>
    </w:p>
    <w:p w:rsidR="000C5D93" w:rsidRDefault="000C5D93">
      <w:pPr>
        <w:pStyle w:val="ConsPlusNormal"/>
        <w:jc w:val="both"/>
      </w:pPr>
    </w:p>
    <w:p w:rsidR="000C5D93" w:rsidRDefault="000C5D93">
      <w:pPr>
        <w:pStyle w:val="ConsPlusTitle"/>
        <w:ind w:firstLine="540"/>
        <w:jc w:val="both"/>
        <w:outlineLvl w:val="1"/>
      </w:pPr>
      <w:r>
        <w:t>Статья 45. Соглашение. Виды соглашений</w:t>
      </w:r>
    </w:p>
    <w:p w:rsidR="000C5D93" w:rsidRDefault="000C5D93">
      <w:pPr>
        <w:pStyle w:val="ConsPlusNormal"/>
        <w:ind w:firstLine="540"/>
        <w:jc w:val="both"/>
      </w:pPr>
      <w:r>
        <w:t xml:space="preserve">(в ред. Федерального </w:t>
      </w:r>
      <w:hyperlink r:id="rId22">
        <w:r>
          <w:rPr>
            <w:color w:val="0000FF"/>
          </w:rPr>
          <w:t>закона</w:t>
        </w:r>
      </w:hyperlink>
      <w:r>
        <w:t xml:space="preserve"> от 30.06.2006 N 90-ФЗ)</w:t>
      </w:r>
    </w:p>
    <w:p w:rsidR="000C5D93" w:rsidRDefault="000C5D93">
      <w:pPr>
        <w:pStyle w:val="ConsPlusNormal"/>
        <w:ind w:firstLine="540"/>
        <w:jc w:val="both"/>
      </w:pPr>
    </w:p>
    <w:p w:rsidR="000C5D93" w:rsidRDefault="000C5D93">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C5D93" w:rsidRDefault="000C5D93">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C5D93" w:rsidRDefault="000C5D93">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C5D93" w:rsidRDefault="000C5D93">
      <w:pPr>
        <w:pStyle w:val="ConsPlusNormal"/>
        <w:jc w:val="both"/>
      </w:pPr>
      <w:r>
        <w:t xml:space="preserve">(в ред. Федерального </w:t>
      </w:r>
      <w:hyperlink r:id="rId23">
        <w:r>
          <w:rPr>
            <w:color w:val="0000FF"/>
          </w:rPr>
          <w:t>закона</w:t>
        </w:r>
      </w:hyperlink>
      <w:r>
        <w:t xml:space="preserve"> от 02.04.2014 N 55-ФЗ)</w:t>
      </w:r>
    </w:p>
    <w:p w:rsidR="000C5D93" w:rsidRDefault="000C5D93">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C5D93" w:rsidRDefault="000C5D93">
      <w:pPr>
        <w:pStyle w:val="ConsPlusNormal"/>
        <w:spacing w:before="220"/>
        <w:ind w:firstLine="540"/>
        <w:jc w:val="both"/>
      </w:pPr>
      <w:hyperlink r:id="rId24">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C5D93" w:rsidRDefault="000C5D93">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C5D93" w:rsidRDefault="000C5D93">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C5D93" w:rsidRDefault="000C5D93">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C5D93" w:rsidRDefault="000C5D93">
      <w:pPr>
        <w:pStyle w:val="ConsPlusNormal"/>
        <w:spacing w:before="220"/>
        <w:ind w:firstLine="540"/>
        <w:jc w:val="both"/>
      </w:pPr>
      <w:r>
        <w:lastRenderedPageBreak/>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C5D93" w:rsidRDefault="000C5D93">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C5D93" w:rsidRDefault="000C5D93">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C5D93" w:rsidRDefault="000C5D93">
      <w:pPr>
        <w:pStyle w:val="ConsPlusNormal"/>
        <w:jc w:val="both"/>
      </w:pPr>
      <w:r>
        <w:t xml:space="preserve">(часть одиннадцатая введена Федеральным </w:t>
      </w:r>
      <w:hyperlink r:id="rId25">
        <w:r>
          <w:rPr>
            <w:color w:val="0000FF"/>
          </w:rPr>
          <w:t>законом</w:t>
        </w:r>
      </w:hyperlink>
      <w:r>
        <w:t xml:space="preserve"> от 24.11.2014 N 358-ФЗ)</w:t>
      </w:r>
    </w:p>
    <w:p w:rsidR="000C5D93" w:rsidRDefault="000C5D93">
      <w:pPr>
        <w:pStyle w:val="ConsPlusNormal"/>
        <w:jc w:val="both"/>
      </w:pPr>
    </w:p>
    <w:p w:rsidR="000C5D93" w:rsidRDefault="000C5D93">
      <w:pPr>
        <w:pStyle w:val="ConsPlusTitle"/>
        <w:ind w:firstLine="540"/>
        <w:jc w:val="both"/>
        <w:outlineLvl w:val="1"/>
      </w:pPr>
      <w:r>
        <w:t>Статья 46. Содержание и структура соглашения</w:t>
      </w:r>
    </w:p>
    <w:p w:rsidR="000C5D93" w:rsidRDefault="000C5D93">
      <w:pPr>
        <w:pStyle w:val="ConsPlusNormal"/>
        <w:jc w:val="both"/>
      </w:pPr>
    </w:p>
    <w:p w:rsidR="000C5D93" w:rsidRDefault="000C5D93">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C5D93" w:rsidRDefault="000C5D93">
      <w:pPr>
        <w:pStyle w:val="ConsPlusNormal"/>
        <w:jc w:val="both"/>
      </w:pPr>
      <w:r>
        <w:t xml:space="preserve">(в ред. Федерального </w:t>
      </w:r>
      <w:hyperlink r:id="rId26">
        <w:r>
          <w:rPr>
            <w:color w:val="0000FF"/>
          </w:rPr>
          <w:t>закона</w:t>
        </w:r>
      </w:hyperlink>
      <w:r>
        <w:t xml:space="preserve"> от 03.12.2012 N 234-ФЗ)</w:t>
      </w:r>
    </w:p>
    <w:p w:rsidR="000C5D93" w:rsidRDefault="000C5D93">
      <w:pPr>
        <w:pStyle w:val="ConsPlusNormal"/>
        <w:spacing w:before="220"/>
        <w:ind w:firstLine="540"/>
        <w:jc w:val="both"/>
      </w:pPr>
      <w:r>
        <w:t>В соглашение могут включаться взаимные обязательства сторон по следующим вопросам:</w:t>
      </w:r>
    </w:p>
    <w:p w:rsidR="000C5D93" w:rsidRDefault="000C5D93">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C5D93" w:rsidRDefault="000C5D93">
      <w:pPr>
        <w:pStyle w:val="ConsPlusNormal"/>
        <w:spacing w:before="220"/>
        <w:ind w:firstLine="540"/>
        <w:jc w:val="both"/>
      </w:pPr>
      <w:r>
        <w:t>гарантии, компенсации и льготы работникам;</w:t>
      </w:r>
    </w:p>
    <w:p w:rsidR="000C5D93" w:rsidRDefault="000C5D93">
      <w:pPr>
        <w:pStyle w:val="ConsPlusNormal"/>
        <w:spacing w:before="220"/>
        <w:ind w:firstLine="540"/>
        <w:jc w:val="both"/>
      </w:pPr>
      <w:r>
        <w:t>режимы труда и отдыха;</w:t>
      </w:r>
    </w:p>
    <w:p w:rsidR="000C5D93" w:rsidRDefault="000C5D93">
      <w:pPr>
        <w:pStyle w:val="ConsPlusNormal"/>
        <w:spacing w:before="220"/>
        <w:ind w:firstLine="540"/>
        <w:jc w:val="both"/>
      </w:pPr>
      <w:r>
        <w:t>занятость, условия высвобождения работников;</w:t>
      </w:r>
    </w:p>
    <w:p w:rsidR="000C5D93" w:rsidRDefault="000C5D93">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0C5D93" w:rsidRDefault="000C5D93">
      <w:pPr>
        <w:pStyle w:val="ConsPlusNormal"/>
        <w:jc w:val="both"/>
      </w:pPr>
      <w:r>
        <w:t xml:space="preserve">(в ред. Федерального </w:t>
      </w:r>
      <w:hyperlink r:id="rId27">
        <w:r>
          <w:rPr>
            <w:color w:val="0000FF"/>
          </w:rPr>
          <w:t>закона</w:t>
        </w:r>
      </w:hyperlink>
      <w:r>
        <w:t xml:space="preserve"> от 02.07.2013 N 185-ФЗ)</w:t>
      </w:r>
    </w:p>
    <w:p w:rsidR="000C5D93" w:rsidRDefault="000C5D93">
      <w:pPr>
        <w:pStyle w:val="ConsPlusNormal"/>
        <w:spacing w:before="220"/>
        <w:ind w:firstLine="540"/>
        <w:jc w:val="both"/>
      </w:pPr>
      <w:r>
        <w:t>условия и охрана труда;</w:t>
      </w:r>
    </w:p>
    <w:p w:rsidR="000C5D93" w:rsidRDefault="000C5D93">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0C5D93" w:rsidRDefault="000C5D93">
      <w:pPr>
        <w:pStyle w:val="ConsPlusNormal"/>
        <w:spacing w:before="220"/>
        <w:ind w:firstLine="540"/>
        <w:jc w:val="both"/>
      </w:pPr>
      <w:r>
        <w:t>дополнительное пенсионное страхование;</w:t>
      </w:r>
    </w:p>
    <w:p w:rsidR="000C5D93" w:rsidRDefault="000C5D93">
      <w:pPr>
        <w:pStyle w:val="ConsPlusNormal"/>
        <w:spacing w:before="220"/>
        <w:ind w:firstLine="540"/>
        <w:jc w:val="both"/>
      </w:pPr>
      <w:r>
        <w:t>другие вопросы, определенные сторонами.</w:t>
      </w:r>
    </w:p>
    <w:p w:rsidR="000C5D93" w:rsidRDefault="000C5D93">
      <w:pPr>
        <w:pStyle w:val="ConsPlusNormal"/>
        <w:jc w:val="both"/>
      </w:pPr>
      <w:r>
        <w:t xml:space="preserve">(часть вторая в ред. Федерального </w:t>
      </w:r>
      <w:hyperlink r:id="rId28">
        <w:r>
          <w:rPr>
            <w:color w:val="0000FF"/>
          </w:rPr>
          <w:t>закона</w:t>
        </w:r>
      </w:hyperlink>
      <w:r>
        <w:t xml:space="preserve"> от 03.12.2012 N 234-ФЗ)</w:t>
      </w:r>
    </w:p>
    <w:p w:rsidR="000C5D93" w:rsidRDefault="000C5D93">
      <w:pPr>
        <w:pStyle w:val="ConsPlusNormal"/>
        <w:ind w:firstLine="540"/>
        <w:jc w:val="both"/>
      </w:pPr>
    </w:p>
    <w:p w:rsidR="000C5D93" w:rsidRDefault="000C5D93">
      <w:pPr>
        <w:pStyle w:val="ConsPlusTitle"/>
        <w:ind w:firstLine="540"/>
        <w:jc w:val="both"/>
        <w:outlineLvl w:val="1"/>
      </w:pPr>
      <w:bookmarkStart w:id="0" w:name="P95"/>
      <w:bookmarkEnd w:id="0"/>
      <w:r>
        <w:t>Статья 47. Порядок разработки проекта соглашения и заключения соглашения</w:t>
      </w:r>
    </w:p>
    <w:p w:rsidR="000C5D93" w:rsidRDefault="000C5D93">
      <w:pPr>
        <w:pStyle w:val="ConsPlusNormal"/>
        <w:jc w:val="both"/>
      </w:pPr>
      <w:r>
        <w:t xml:space="preserve">(в ред. Федерального </w:t>
      </w:r>
      <w:hyperlink r:id="rId29">
        <w:r>
          <w:rPr>
            <w:color w:val="0000FF"/>
          </w:rPr>
          <w:t>закона</w:t>
        </w:r>
      </w:hyperlink>
      <w:r>
        <w:t xml:space="preserve"> от 30.06.2006 N 90-ФЗ)</w:t>
      </w:r>
    </w:p>
    <w:p w:rsidR="000C5D93" w:rsidRDefault="000C5D93">
      <w:pPr>
        <w:pStyle w:val="ConsPlusNormal"/>
        <w:jc w:val="both"/>
      </w:pPr>
    </w:p>
    <w:p w:rsidR="000C5D93" w:rsidRDefault="000C5D93">
      <w:pPr>
        <w:pStyle w:val="ConsPlusNormal"/>
        <w:ind w:firstLine="540"/>
        <w:jc w:val="both"/>
      </w:pPr>
      <w:r>
        <w:t>Проект соглашения разрабатывается в ходе коллективных переговоров.</w:t>
      </w:r>
    </w:p>
    <w:p w:rsidR="000C5D93" w:rsidRDefault="000C5D93">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C5D93" w:rsidRDefault="000C5D93">
      <w:pPr>
        <w:pStyle w:val="ConsPlusNormal"/>
        <w:spacing w:before="220"/>
        <w:ind w:firstLine="540"/>
        <w:jc w:val="both"/>
      </w:pPr>
      <w:r>
        <w:lastRenderedPageBreak/>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0">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C5D93" w:rsidRDefault="000C5D93">
      <w:pPr>
        <w:pStyle w:val="ConsPlusNormal"/>
        <w:jc w:val="both"/>
      </w:pPr>
      <w:r>
        <w:t xml:space="preserve">(в ред. Федеральных законов от 30.06.2006 </w:t>
      </w:r>
      <w:hyperlink r:id="rId31">
        <w:r>
          <w:rPr>
            <w:color w:val="0000FF"/>
          </w:rPr>
          <w:t>N 90-ФЗ</w:t>
        </w:r>
      </w:hyperlink>
      <w:r>
        <w:t xml:space="preserve">, от 02.04.2014 </w:t>
      </w:r>
      <w:hyperlink r:id="rId32">
        <w:r>
          <w:rPr>
            <w:color w:val="0000FF"/>
          </w:rPr>
          <w:t>N 55-ФЗ</w:t>
        </w:r>
      </w:hyperlink>
      <w:r>
        <w:t>)</w:t>
      </w:r>
    </w:p>
    <w:p w:rsidR="000C5D93" w:rsidRDefault="000C5D93">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C5D93" w:rsidRDefault="000C5D93">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C5D93" w:rsidRDefault="000C5D93">
      <w:pPr>
        <w:pStyle w:val="ConsPlusNormal"/>
        <w:jc w:val="both"/>
      </w:pPr>
      <w:r>
        <w:t xml:space="preserve">(часть пятая в ред. Федерального </w:t>
      </w:r>
      <w:hyperlink r:id="rId33">
        <w:r>
          <w:rPr>
            <w:color w:val="0000FF"/>
          </w:rPr>
          <w:t>закона</w:t>
        </w:r>
      </w:hyperlink>
      <w:r>
        <w:t xml:space="preserve"> от 24.11.2014 N 358-ФЗ)</w:t>
      </w:r>
    </w:p>
    <w:p w:rsidR="000C5D93" w:rsidRDefault="000C5D93">
      <w:pPr>
        <w:pStyle w:val="ConsPlusNormal"/>
        <w:spacing w:before="220"/>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C5D93" w:rsidRDefault="000C5D93">
      <w:pPr>
        <w:pStyle w:val="ConsPlusNormal"/>
        <w:jc w:val="both"/>
      </w:pPr>
      <w:r>
        <w:t xml:space="preserve">(часть шестая введена Федеральным </w:t>
      </w:r>
      <w:hyperlink r:id="rId34">
        <w:r>
          <w:rPr>
            <w:color w:val="0000FF"/>
          </w:rPr>
          <w:t>законом</w:t>
        </w:r>
      </w:hyperlink>
      <w:r>
        <w:t xml:space="preserve"> от 03.12.2012 N 234-ФЗ)</w:t>
      </w:r>
    </w:p>
    <w:p w:rsidR="000C5D93" w:rsidRDefault="000C5D93">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C5D93" w:rsidRDefault="000C5D93">
      <w:pPr>
        <w:pStyle w:val="ConsPlusNormal"/>
        <w:jc w:val="both"/>
      </w:pPr>
      <w:r>
        <w:t xml:space="preserve">(часть седьмая введена Федеральным </w:t>
      </w:r>
      <w:hyperlink r:id="rId35">
        <w:r>
          <w:rPr>
            <w:color w:val="0000FF"/>
          </w:rPr>
          <w:t>законом</w:t>
        </w:r>
      </w:hyperlink>
      <w:r>
        <w:t xml:space="preserve"> от 03.12.2012 N 234-ФЗ)</w:t>
      </w:r>
    </w:p>
    <w:p w:rsidR="000C5D93" w:rsidRDefault="000C5D93">
      <w:pPr>
        <w:pStyle w:val="ConsPlusNormal"/>
        <w:spacing w:before="220"/>
        <w:ind w:firstLine="540"/>
        <w:jc w:val="both"/>
      </w:pPr>
      <w:r>
        <w:t>Соглашение подписывается представителями сторон.</w:t>
      </w:r>
    </w:p>
    <w:p w:rsidR="000C5D93" w:rsidRDefault="000C5D93">
      <w:pPr>
        <w:pStyle w:val="ConsPlusNormal"/>
        <w:jc w:val="both"/>
      </w:pPr>
    </w:p>
    <w:p w:rsidR="000C5D93" w:rsidRDefault="000C5D93">
      <w:pPr>
        <w:pStyle w:val="ConsPlusTitle"/>
        <w:ind w:firstLine="540"/>
        <w:jc w:val="both"/>
        <w:outlineLvl w:val="1"/>
      </w:pPr>
      <w:r>
        <w:t>Статья 48. Действие соглашения</w:t>
      </w:r>
    </w:p>
    <w:p w:rsidR="000C5D93" w:rsidRDefault="000C5D93">
      <w:pPr>
        <w:pStyle w:val="ConsPlusNormal"/>
        <w:ind w:firstLine="540"/>
        <w:jc w:val="both"/>
      </w:pPr>
      <w:r>
        <w:t xml:space="preserve">(в ред. Федерального </w:t>
      </w:r>
      <w:hyperlink r:id="rId36">
        <w:r>
          <w:rPr>
            <w:color w:val="0000FF"/>
          </w:rPr>
          <w:t>закона</w:t>
        </w:r>
      </w:hyperlink>
      <w:r>
        <w:t xml:space="preserve"> от 30.06.2006 N 90-ФЗ)</w:t>
      </w:r>
    </w:p>
    <w:p w:rsidR="000C5D93" w:rsidRDefault="000C5D93">
      <w:pPr>
        <w:pStyle w:val="ConsPlusNormal"/>
        <w:ind w:firstLine="540"/>
        <w:jc w:val="both"/>
      </w:pPr>
    </w:p>
    <w:p w:rsidR="000C5D93" w:rsidRDefault="000C5D93">
      <w:pPr>
        <w:pStyle w:val="ConsPlusNormal"/>
        <w:ind w:firstLine="540"/>
        <w:jc w:val="both"/>
      </w:pPr>
      <w:r>
        <w:t>Соглашение вступает в силу со дня его подписания сторонами либо со дня, установленного соглашением.</w:t>
      </w:r>
    </w:p>
    <w:p w:rsidR="000C5D93" w:rsidRDefault="000C5D93">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C5D93" w:rsidRDefault="000C5D93">
      <w:pPr>
        <w:pStyle w:val="ConsPlusNormal"/>
        <w:spacing w:before="220"/>
        <w:ind w:firstLine="540"/>
        <w:jc w:val="both"/>
      </w:pPr>
      <w:bookmarkStart w:id="1" w:name="P116"/>
      <w:bookmarkEnd w:id="1"/>
      <w:r>
        <w:t>Соглашение действует в отношении:</w:t>
      </w:r>
    </w:p>
    <w:p w:rsidR="000C5D93" w:rsidRDefault="000C5D93">
      <w:pPr>
        <w:pStyle w:val="ConsPlusNormal"/>
        <w:spacing w:before="220"/>
        <w:ind w:firstLine="540"/>
        <w:jc w:val="both"/>
      </w:pPr>
      <w:r>
        <w:t xml:space="preserve">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w:t>
      </w:r>
      <w:r>
        <w:lastRenderedPageBreak/>
        <w:t>соглашением;</w:t>
      </w:r>
    </w:p>
    <w:p w:rsidR="000C5D93" w:rsidRDefault="000C5D93">
      <w:pPr>
        <w:pStyle w:val="ConsPlusNormal"/>
        <w:jc w:val="both"/>
      </w:pPr>
      <w:r>
        <w:t xml:space="preserve">(в ред. Федерального </w:t>
      </w:r>
      <w:hyperlink r:id="rId37">
        <w:r>
          <w:rPr>
            <w:color w:val="0000FF"/>
          </w:rPr>
          <w:t>закона</w:t>
        </w:r>
      </w:hyperlink>
      <w:r>
        <w:t xml:space="preserve"> от 24.11.2014 N 358-ФЗ)</w:t>
      </w:r>
    </w:p>
    <w:p w:rsidR="000C5D93" w:rsidRDefault="000C5D93">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C5D93" w:rsidRDefault="000C5D93">
      <w:pPr>
        <w:pStyle w:val="ConsPlusNormal"/>
        <w:spacing w:before="220"/>
        <w:ind w:firstLine="540"/>
        <w:jc w:val="both"/>
      </w:pPr>
      <w:r>
        <w:t xml:space="preserve">органов государственной власти и органов местного самоуправления </w:t>
      </w:r>
      <w:proofErr w:type="gramStart"/>
      <w:r>
        <w:t>в пределах</w:t>
      </w:r>
      <w:proofErr w:type="gramEnd"/>
      <w:r>
        <w:t xml:space="preserve"> взятых ими на себя обязательств.</w:t>
      </w:r>
    </w:p>
    <w:p w:rsidR="000C5D93" w:rsidRDefault="000C5D93">
      <w:pPr>
        <w:pStyle w:val="ConsPlusNormal"/>
        <w:spacing w:before="220"/>
        <w:ind w:firstLine="540"/>
        <w:jc w:val="both"/>
      </w:pPr>
      <w:bookmarkStart w:id="2" w:name="P121"/>
      <w:bookmarkEnd w:id="2"/>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38">
        <w:r>
          <w:rPr>
            <w:color w:val="0000FF"/>
          </w:rPr>
          <w:t>статья 34</w:t>
        </w:r>
      </w:hyperlink>
      <w:r>
        <w:t xml:space="preserve"> настоящего Кодекса).</w:t>
      </w:r>
    </w:p>
    <w:p w:rsidR="000C5D93" w:rsidRDefault="000C5D93">
      <w:pPr>
        <w:pStyle w:val="ConsPlusNormal"/>
        <w:jc w:val="both"/>
      </w:pPr>
      <w:r>
        <w:t xml:space="preserve">(часть четвертая в ред. Федерального </w:t>
      </w:r>
      <w:hyperlink r:id="rId39">
        <w:r>
          <w:rPr>
            <w:color w:val="0000FF"/>
          </w:rPr>
          <w:t>закона</w:t>
        </w:r>
      </w:hyperlink>
      <w:r>
        <w:t xml:space="preserve"> от 02.04.2014 N 55-ФЗ)</w:t>
      </w:r>
    </w:p>
    <w:p w:rsidR="000C5D93" w:rsidRDefault="000C5D93">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116">
        <w:r>
          <w:rPr>
            <w:color w:val="0000FF"/>
          </w:rPr>
          <w:t>частях третьей</w:t>
        </w:r>
      </w:hyperlink>
      <w:r>
        <w:t xml:space="preserve"> и </w:t>
      </w:r>
      <w:hyperlink w:anchor="P121">
        <w:r>
          <w:rPr>
            <w:color w:val="0000FF"/>
          </w:rPr>
          <w:t>четвертой</w:t>
        </w:r>
      </w:hyperlink>
      <w:r>
        <w:t xml:space="preserve"> настоящей статьи.</w:t>
      </w:r>
    </w:p>
    <w:p w:rsidR="000C5D93" w:rsidRDefault="000C5D93">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C5D93" w:rsidRDefault="000C5D93">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r:id="rId40">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C5D93" w:rsidRDefault="000C5D93">
      <w:pPr>
        <w:pStyle w:val="ConsPlusNormal"/>
        <w:jc w:val="both"/>
      </w:pPr>
      <w:r>
        <w:t xml:space="preserve">(часть седьмая введена Федеральным </w:t>
      </w:r>
      <w:hyperlink r:id="rId41">
        <w:r>
          <w:rPr>
            <w:color w:val="0000FF"/>
          </w:rPr>
          <w:t>законом</w:t>
        </w:r>
      </w:hyperlink>
      <w:r>
        <w:t xml:space="preserve"> от 24.11.2014 N 358-ФЗ)</w:t>
      </w:r>
    </w:p>
    <w:p w:rsidR="000C5D93" w:rsidRDefault="000C5D93">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C5D93" w:rsidRDefault="000C5D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C5D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5D93" w:rsidRDefault="000C5D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C5D93" w:rsidRDefault="000C5D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C5D93" w:rsidRDefault="000C5D93">
            <w:pPr>
              <w:pStyle w:val="ConsPlusNormal"/>
              <w:jc w:val="both"/>
            </w:pPr>
            <w:proofErr w:type="spellStart"/>
            <w:r>
              <w:rPr>
                <w:color w:val="392C69"/>
              </w:rPr>
              <w:t>КонсультантПлюс</w:t>
            </w:r>
            <w:proofErr w:type="spellEnd"/>
            <w:r>
              <w:rPr>
                <w:color w:val="392C69"/>
              </w:rPr>
              <w:t>: примечание.</w:t>
            </w:r>
          </w:p>
          <w:p w:rsidR="000C5D93" w:rsidRDefault="000C5D93">
            <w:pPr>
              <w:pStyle w:val="ConsPlusNormal"/>
              <w:jc w:val="both"/>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42">
              <w:r>
                <w:rPr>
                  <w:color w:val="0000FF"/>
                </w:rPr>
                <w:t>Постановлении</w:t>
              </w:r>
            </w:hyperlink>
            <w:r>
              <w:rPr>
                <w:color w:val="392C69"/>
              </w:rPr>
              <w:t xml:space="preserve"> Правительства РФ от 31.12.2022 N 2571.</w:t>
            </w:r>
          </w:p>
        </w:tc>
        <w:tc>
          <w:tcPr>
            <w:tcW w:w="113" w:type="dxa"/>
            <w:tcBorders>
              <w:top w:val="nil"/>
              <w:left w:val="nil"/>
              <w:bottom w:val="nil"/>
              <w:right w:val="nil"/>
            </w:tcBorders>
            <w:shd w:val="clear" w:color="auto" w:fill="F4F3F8"/>
            <w:tcMar>
              <w:top w:w="0" w:type="dxa"/>
              <w:left w:w="0" w:type="dxa"/>
              <w:bottom w:w="0" w:type="dxa"/>
              <w:right w:w="0" w:type="dxa"/>
            </w:tcMar>
          </w:tcPr>
          <w:p w:rsidR="000C5D93" w:rsidRDefault="000C5D93">
            <w:pPr>
              <w:pStyle w:val="ConsPlusNormal"/>
            </w:pPr>
          </w:p>
        </w:tc>
      </w:tr>
    </w:tbl>
    <w:p w:rsidR="000C5D93" w:rsidRDefault="000C5D93">
      <w:pPr>
        <w:pStyle w:val="ConsPlusNormal"/>
        <w:spacing w:before="280"/>
        <w:ind w:firstLine="540"/>
        <w:jc w:val="both"/>
      </w:pPr>
      <w: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w:t>
      </w:r>
      <w:r>
        <w:lastRenderedPageBreak/>
        <w:t>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C5D93" w:rsidRDefault="000C5D93">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C5D93" w:rsidRDefault="000C5D93">
      <w:pPr>
        <w:pStyle w:val="ConsPlusNormal"/>
        <w:spacing w:before="220"/>
        <w:ind w:firstLine="540"/>
        <w:jc w:val="both"/>
      </w:pPr>
      <w:hyperlink r:id="rId43">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C5D93" w:rsidRDefault="000C5D93">
      <w:pPr>
        <w:pStyle w:val="ConsPlusNormal"/>
        <w:jc w:val="both"/>
      </w:pPr>
    </w:p>
    <w:p w:rsidR="000C5D93" w:rsidRDefault="000C5D93">
      <w:pPr>
        <w:pStyle w:val="ConsPlusTitle"/>
        <w:ind w:firstLine="540"/>
        <w:jc w:val="both"/>
        <w:outlineLvl w:val="1"/>
      </w:pPr>
      <w:r>
        <w:t>Статья 49. Изменение и дополнение соглашения</w:t>
      </w:r>
    </w:p>
    <w:p w:rsidR="000C5D93" w:rsidRDefault="000C5D93">
      <w:pPr>
        <w:pStyle w:val="ConsPlusNormal"/>
        <w:jc w:val="both"/>
      </w:pPr>
    </w:p>
    <w:p w:rsidR="000C5D93" w:rsidRDefault="000C5D93">
      <w:pPr>
        <w:pStyle w:val="ConsPlusNormal"/>
        <w:ind w:firstLine="540"/>
        <w:jc w:val="both"/>
      </w:pPr>
      <w:r>
        <w:t xml:space="preserve">Изменение и дополнение соглашения производятся в порядке, установленном настоящим </w:t>
      </w:r>
      <w:hyperlink w:anchor="P95">
        <w:r>
          <w:rPr>
            <w:color w:val="0000FF"/>
          </w:rPr>
          <w:t>Кодексом</w:t>
        </w:r>
      </w:hyperlink>
      <w:r>
        <w:t xml:space="preserve"> для заключения соглашения, либо в порядке, установленном соглашением.</w:t>
      </w:r>
    </w:p>
    <w:p w:rsidR="000C5D93" w:rsidRDefault="000C5D93">
      <w:pPr>
        <w:pStyle w:val="ConsPlusNormal"/>
        <w:jc w:val="both"/>
      </w:pPr>
      <w:r>
        <w:t xml:space="preserve">(в ред. Федерального </w:t>
      </w:r>
      <w:hyperlink r:id="rId44">
        <w:r>
          <w:rPr>
            <w:color w:val="0000FF"/>
          </w:rPr>
          <w:t>закона</w:t>
        </w:r>
      </w:hyperlink>
      <w:r>
        <w:t xml:space="preserve"> от 30.06.2006 N 90-ФЗ)</w:t>
      </w:r>
    </w:p>
    <w:p w:rsidR="000C5D93" w:rsidRDefault="000C5D93">
      <w:pPr>
        <w:pStyle w:val="ConsPlusNormal"/>
        <w:jc w:val="both"/>
      </w:pPr>
    </w:p>
    <w:p w:rsidR="000C5D93" w:rsidRDefault="000C5D93">
      <w:pPr>
        <w:pStyle w:val="ConsPlusTitle"/>
        <w:ind w:firstLine="540"/>
        <w:jc w:val="both"/>
        <w:outlineLvl w:val="1"/>
      </w:pPr>
      <w:r>
        <w:t>Статья 50. Регистрация коллективного договора, соглашения</w:t>
      </w:r>
    </w:p>
    <w:p w:rsidR="000C5D93" w:rsidRDefault="000C5D93">
      <w:pPr>
        <w:pStyle w:val="ConsPlusNormal"/>
        <w:jc w:val="both"/>
      </w:pPr>
    </w:p>
    <w:p w:rsidR="000C5D93" w:rsidRDefault="000C5D93">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45">
        <w:r>
          <w:rPr>
            <w:color w:val="0000FF"/>
          </w:rPr>
          <w:t>соглашения регистрируются</w:t>
        </w:r>
      </w:hyperlink>
      <w:r>
        <w:t xml:space="preserve"> федеральным </w:t>
      </w:r>
      <w:hyperlink r:id="rId46">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C5D93" w:rsidRDefault="000C5D93">
      <w:pPr>
        <w:pStyle w:val="ConsPlusNormal"/>
        <w:jc w:val="both"/>
      </w:pPr>
      <w:r>
        <w:t xml:space="preserve">(в ред. Федеральных законов от 30.06.2006 </w:t>
      </w:r>
      <w:hyperlink r:id="rId47">
        <w:r>
          <w:rPr>
            <w:color w:val="0000FF"/>
          </w:rPr>
          <w:t>N 90-ФЗ</w:t>
        </w:r>
      </w:hyperlink>
      <w:r>
        <w:t xml:space="preserve">, от 03.12.2012 </w:t>
      </w:r>
      <w:hyperlink r:id="rId48">
        <w:r>
          <w:rPr>
            <w:color w:val="0000FF"/>
          </w:rPr>
          <w:t>N 234-ФЗ</w:t>
        </w:r>
      </w:hyperlink>
      <w:r>
        <w:t xml:space="preserve">, от 28.06.2021 </w:t>
      </w:r>
      <w:hyperlink r:id="rId49">
        <w:r>
          <w:rPr>
            <w:color w:val="0000FF"/>
          </w:rPr>
          <w:t>N 220-ФЗ</w:t>
        </w:r>
      </w:hyperlink>
      <w:r>
        <w:t>)</w:t>
      </w:r>
    </w:p>
    <w:p w:rsidR="000C5D93" w:rsidRDefault="000C5D93">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0C5D93" w:rsidRDefault="000C5D93">
      <w:pPr>
        <w:pStyle w:val="ConsPlusNormal"/>
        <w:spacing w:before="220"/>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C5D93" w:rsidRDefault="000C5D93">
      <w:pPr>
        <w:pStyle w:val="ConsPlusNormal"/>
        <w:jc w:val="both"/>
      </w:pPr>
      <w:r>
        <w:t xml:space="preserve">(в ред. Федерального </w:t>
      </w:r>
      <w:hyperlink r:id="rId50">
        <w:r>
          <w:rPr>
            <w:color w:val="0000FF"/>
          </w:rPr>
          <w:t>закона</w:t>
        </w:r>
      </w:hyperlink>
      <w:r>
        <w:t xml:space="preserve"> от 30.06.2006 N 90-ФЗ)</w:t>
      </w:r>
    </w:p>
    <w:p w:rsidR="000C5D93" w:rsidRDefault="000C5D93">
      <w:pPr>
        <w:pStyle w:val="ConsPlusNormal"/>
        <w:jc w:val="both"/>
      </w:pPr>
    </w:p>
    <w:p w:rsidR="000C5D93" w:rsidRDefault="000C5D93">
      <w:pPr>
        <w:pStyle w:val="ConsPlusTitle"/>
        <w:ind w:firstLine="540"/>
        <w:jc w:val="both"/>
        <w:outlineLvl w:val="1"/>
      </w:pPr>
      <w:r>
        <w:t>Статья 51. Контроль за выполнением коллективного договора, соглашения</w:t>
      </w:r>
    </w:p>
    <w:p w:rsidR="000C5D93" w:rsidRDefault="000C5D93">
      <w:pPr>
        <w:pStyle w:val="ConsPlusNormal"/>
        <w:jc w:val="both"/>
      </w:pPr>
    </w:p>
    <w:p w:rsidR="000C5D93" w:rsidRDefault="000C5D93">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C5D93" w:rsidRDefault="000C5D93">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C5D93" w:rsidRDefault="000C5D93">
      <w:pPr>
        <w:pStyle w:val="ConsPlusNormal"/>
        <w:jc w:val="both"/>
      </w:pPr>
      <w:r>
        <w:t xml:space="preserve">(в ред. Федерального </w:t>
      </w:r>
      <w:hyperlink r:id="rId51">
        <w:r>
          <w:rPr>
            <w:color w:val="0000FF"/>
          </w:rPr>
          <w:t>закона</w:t>
        </w:r>
      </w:hyperlink>
      <w:r>
        <w:t xml:space="preserve"> от 30.06.2006 N 90-ФЗ)</w:t>
      </w:r>
    </w:p>
    <w:p w:rsidR="000C5D93" w:rsidRDefault="000C5D93">
      <w:pPr>
        <w:pStyle w:val="ConsPlusNormal"/>
      </w:pPr>
      <w:hyperlink r:id="rId52">
        <w:r>
          <w:rPr>
            <w:i/>
            <w:color w:val="0000FF"/>
          </w:rPr>
          <w:br/>
          <w:t>гл. 7, "Трудовой кодекс Российской Федерации" от 30.12.2001 N 197-ФЗ (ред. от 19.12.2022, с изм. от 11.04.2023) {</w:t>
        </w:r>
        <w:proofErr w:type="spellStart"/>
        <w:r>
          <w:rPr>
            <w:i/>
            <w:color w:val="0000FF"/>
          </w:rPr>
          <w:t>КонсультантПлюс</w:t>
        </w:r>
        <w:proofErr w:type="spellEnd"/>
        <w:r>
          <w:rPr>
            <w:i/>
            <w:color w:val="0000FF"/>
          </w:rPr>
          <w:t>}</w:t>
        </w:r>
      </w:hyperlink>
      <w:r>
        <w:br/>
      </w:r>
    </w:p>
    <w:p w:rsidR="00BC7A39" w:rsidRDefault="00BC7A39">
      <w:bookmarkStart w:id="3" w:name="_GoBack"/>
      <w:bookmarkEnd w:id="3"/>
    </w:p>
    <w:sectPr w:rsidR="00BC7A39" w:rsidSect="0056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93"/>
    <w:rsid w:val="000C5D93"/>
    <w:rsid w:val="00231682"/>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5F72-AA71-412F-8336-20DC6847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D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C5D9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535752175201A2021CDA51A85F5C28F25D129057A81D0766F69414F8B867A9D1086DE5482E7CB877FCC3D70CCEC90AF1566FB80D88A780d4OCI" TargetMode="External"/><Relationship Id="rId18" Type="http://schemas.openxmlformats.org/officeDocument/2006/relationships/hyperlink" Target="consultantplus://offline/ref=6B535752175201A2021CDA51A85F5C28F0531B9755AE1D0766F69414F8B867A9D1086DE5482E7EBC73FCC3D70CCEC90AF1566FB80D88A780d4OCI" TargetMode="External"/><Relationship Id="rId26" Type="http://schemas.openxmlformats.org/officeDocument/2006/relationships/hyperlink" Target="consultantplus://offline/ref=6B535752175201A2021CDA51A85F5C28F5571B9557AF1D0766F69414F8B867A9D1086DE5482E7EBC73FCC3D70CCEC90AF1566FB80D88A780d4OCI" TargetMode="External"/><Relationship Id="rId39" Type="http://schemas.openxmlformats.org/officeDocument/2006/relationships/hyperlink" Target="consultantplus://offline/ref=6B535752175201A2021CDA51A85F5C28F0531B9755AE1D0766F69414F8B867A9D1086DE5482E7EBC7EFCC3D70CCEC90AF1566FB80D88A780d4OCI" TargetMode="External"/><Relationship Id="rId3" Type="http://schemas.openxmlformats.org/officeDocument/2006/relationships/webSettings" Target="webSettings.xml"/><Relationship Id="rId21" Type="http://schemas.openxmlformats.org/officeDocument/2006/relationships/hyperlink" Target="consultantplus://offline/ref=6B535752175201A2021CDA51A85F5C28F25D129057A81D0766F69414F8B867A9D1086DE5482E7CBB76FCC3D70CCEC90AF1566FB80D88A780d4OCI" TargetMode="External"/><Relationship Id="rId34" Type="http://schemas.openxmlformats.org/officeDocument/2006/relationships/hyperlink" Target="consultantplus://offline/ref=6B535752175201A2021CDA51A85F5C28F5571B9557AF1D0766F69414F8B867A9D1086DE5482E7EBF7EFCC3D70CCEC90AF1566FB80D88A780d4OCI" TargetMode="External"/><Relationship Id="rId42" Type="http://schemas.openxmlformats.org/officeDocument/2006/relationships/hyperlink" Target="consultantplus://offline/ref=6B535752175201A2021CDA51A85F5C28F5561C9D52AD1D0766F69414F8B867A9D1086DE5482E7EBB7EFCC3D70CCEC90AF1566FB80D88A780d4OCI" TargetMode="External"/><Relationship Id="rId47" Type="http://schemas.openxmlformats.org/officeDocument/2006/relationships/hyperlink" Target="consultantplus://offline/ref=6B535752175201A2021CDA51A85F5C28F25D129057A81D0766F69414F8B867A9D1086DE5482E7DBD74FCC3D70CCEC90AF1566FB80D88A780d4OCI" TargetMode="External"/><Relationship Id="rId50" Type="http://schemas.openxmlformats.org/officeDocument/2006/relationships/hyperlink" Target="consultantplus://offline/ref=6B535752175201A2021CDA51A85F5C28F25D129057A81D0766F69414F8B867A9D1086DE5482E7DBD75FCC3D70CCEC90AF1566FB80D88A780d4OCI" TargetMode="External"/><Relationship Id="rId7" Type="http://schemas.openxmlformats.org/officeDocument/2006/relationships/hyperlink" Target="consultantplus://offline/ref=6B535752175201A2021CDA51A85F5C28F554139750AE1D0766F69414F8B867A9D1086DE64C2D75E927B3C28B489EDA0AF1566DBD11d8O9I" TargetMode="External"/><Relationship Id="rId12" Type="http://schemas.openxmlformats.org/officeDocument/2006/relationships/hyperlink" Target="consultantplus://offline/ref=6B535752175201A2021CDA51A85F5C28F25D129057A81D0766F69414F8B867A9D1086DE5482E7CB97FFCC3D70CCEC90AF1566FB80D88A780d4OCI" TargetMode="External"/><Relationship Id="rId17" Type="http://schemas.openxmlformats.org/officeDocument/2006/relationships/hyperlink" Target="consultantplus://offline/ref=6B535752175201A2021CDA51A85F5C28F25D129057A81D0766F69414F8B867A9D1086DE5482E7CB871FCC3D70CCEC90AF1566FB80D88A780d4OCI" TargetMode="External"/><Relationship Id="rId25" Type="http://schemas.openxmlformats.org/officeDocument/2006/relationships/hyperlink" Target="consultantplus://offline/ref=6B535752175201A2021CDA51A85F5C28F05D13905CAC1D0766F69414F8B867A9D1086DE5482E7EBC71FCC3D70CCEC90AF1566FB80D88A780d4OCI" TargetMode="External"/><Relationship Id="rId33" Type="http://schemas.openxmlformats.org/officeDocument/2006/relationships/hyperlink" Target="consultantplus://offline/ref=6B535752175201A2021CDA51A85F5C28F05D13905CAC1D0766F69414F8B867A9D1086DE5482E7EBC7FFCC3D70CCEC90AF1566FB80D88A780d4OCI" TargetMode="External"/><Relationship Id="rId38" Type="http://schemas.openxmlformats.org/officeDocument/2006/relationships/hyperlink" Target="consultantplus://offline/ref=6B535752175201A2021CDA51A85F5C28F554139750AE1D0766F69414F8B867A9D1086DE64C2A75E927B3C28B489EDA0AF1566DBD11d8O9I" TargetMode="External"/><Relationship Id="rId46" Type="http://schemas.openxmlformats.org/officeDocument/2006/relationships/hyperlink" Target="consultantplus://offline/ref=6B535752175201A2021CDA51A85F5C28F5561D945DAA1D0766F69414F8B867A9D1086DE5482E7FBE71FCC3D70CCEC90AF1566FB80D88A780d4OCI" TargetMode="External"/><Relationship Id="rId2" Type="http://schemas.openxmlformats.org/officeDocument/2006/relationships/settings" Target="settings.xml"/><Relationship Id="rId16" Type="http://schemas.openxmlformats.org/officeDocument/2006/relationships/hyperlink" Target="consultantplus://offline/ref=6B535752175201A2021CDA51A85F5C28F25D129057A81D0766F69414F8B867A9D1086DE5482E7CB873FCC3D70CCEC90AF1566FB80D88A780d4OCI" TargetMode="External"/><Relationship Id="rId20" Type="http://schemas.openxmlformats.org/officeDocument/2006/relationships/hyperlink" Target="consultantplus://offline/ref=6B535752175201A2021CDA51A85F5C28F25D129057A81D0766F69414F8B867A9D1086DE5482E7CB87FFCC3D70CCEC90AF1566FB80D88A780d4OCI" TargetMode="External"/><Relationship Id="rId29" Type="http://schemas.openxmlformats.org/officeDocument/2006/relationships/hyperlink" Target="consultantplus://offline/ref=6B535752175201A2021CDA51A85F5C28F25D129057A81D0766F69414F8B867A9D1086DE5482E7CB577FCC3D70CCEC90AF1566FB80D88A780d4OCI" TargetMode="External"/><Relationship Id="rId41" Type="http://schemas.openxmlformats.org/officeDocument/2006/relationships/hyperlink" Target="consultantplus://offline/ref=6B535752175201A2021CDA51A85F5C28F05D13905CAC1D0766F69414F8B867A9D1086DE5482E7EBF72FCC3D70CCEC90AF1566FB80D88A780d4OC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535752175201A2021CDA51A85F5C28F554139750AE1D0766F69414F8B867A9D1086DE5482E7CBA71FCC3D70CCEC90AF1566FB80D88A780d4OCI" TargetMode="External"/><Relationship Id="rId11" Type="http://schemas.openxmlformats.org/officeDocument/2006/relationships/hyperlink" Target="consultantplus://offline/ref=6B535752175201A2021CDA51A85F5C28F25D129057A81D0766F69414F8B867A9D1086DE5482E7CBE75FCC3D70CCEC90AF1566FB80D88A780d4OCI" TargetMode="External"/><Relationship Id="rId24" Type="http://schemas.openxmlformats.org/officeDocument/2006/relationships/hyperlink" Target="consultantplus://offline/ref=6B535752175201A2021CDA51A85F5C28F25D1B9757A91D0766F69414F8B867A9C30835E9482B60BD73E995864Ad9O8I" TargetMode="External"/><Relationship Id="rId32" Type="http://schemas.openxmlformats.org/officeDocument/2006/relationships/hyperlink" Target="consultantplus://offline/ref=6B535752175201A2021CDA51A85F5C28F0531B9755AE1D0766F69414F8B867A9D1086DE5482E7EBC71FCC3D70CCEC90AF1566FB80D88A780d4OCI" TargetMode="External"/><Relationship Id="rId37" Type="http://schemas.openxmlformats.org/officeDocument/2006/relationships/hyperlink" Target="consultantplus://offline/ref=6B535752175201A2021CDA51A85F5C28F05D13905CAC1D0766F69414F8B867A9D1086DE5482E7EBF74FCC3D70CCEC90AF1566FB80D88A780d4OCI" TargetMode="External"/><Relationship Id="rId40" Type="http://schemas.openxmlformats.org/officeDocument/2006/relationships/hyperlink" Target="consultantplus://offline/ref=6B535752175201A2021CDA51A85F5C28F554139750AE1D0766F69414F8B867A9D1086DE64B2775E927B3C28B489EDA0AF1566DBD11d8O9I" TargetMode="External"/><Relationship Id="rId45" Type="http://schemas.openxmlformats.org/officeDocument/2006/relationships/hyperlink" Target="consultantplus://offline/ref=6B535752175201A2021CDA51A85F5C28F2561C9D57AF1D0766F69414F8B867A9D1086DE5482E7EBC76FCC3D70CCEC90AF1566FB80D88A780d4OCI" TargetMode="External"/><Relationship Id="rId53" Type="http://schemas.openxmlformats.org/officeDocument/2006/relationships/fontTable" Target="fontTable.xml"/><Relationship Id="rId5" Type="http://schemas.openxmlformats.org/officeDocument/2006/relationships/hyperlink" Target="consultantplus://offline/ref=6B535752175201A2021CDA51A85F5C28F554139750AE1D0766F69414F8B867A9D1086DE54B2B7FB622A6D3D3459BC114F44D71BF1388dAO4I" TargetMode="External"/><Relationship Id="rId15" Type="http://schemas.openxmlformats.org/officeDocument/2006/relationships/hyperlink" Target="consultantplus://offline/ref=6B535752175201A2021CDA51A85F5C28F25D129057A81D0766F69414F8B867A9D1086DE5482E7CB872FCC3D70CCEC90AF1566FB80D88A780d4OCI" TargetMode="External"/><Relationship Id="rId23" Type="http://schemas.openxmlformats.org/officeDocument/2006/relationships/hyperlink" Target="consultantplus://offline/ref=6B535752175201A2021CDA51A85F5C28F0531B9755AE1D0766F69414F8B867A9D1086DE5482E7EBC70FCC3D70CCEC90AF1566FB80D88A780d4OCI" TargetMode="External"/><Relationship Id="rId28" Type="http://schemas.openxmlformats.org/officeDocument/2006/relationships/hyperlink" Target="consultantplus://offline/ref=6B535752175201A2021CDA51A85F5C28F5571B9557AF1D0766F69414F8B867A9D1086DE5482E7EBC70FCC3D70CCEC90AF1566FB80D88A780d4OCI" TargetMode="External"/><Relationship Id="rId36" Type="http://schemas.openxmlformats.org/officeDocument/2006/relationships/hyperlink" Target="consultantplus://offline/ref=6B535752175201A2021CDA51A85F5C28F25D129057A81D0766F69414F8B867A9D1086DE5482E7CB573FCC3D70CCEC90AF1566FB80D88A780d4OCI" TargetMode="External"/><Relationship Id="rId49" Type="http://schemas.openxmlformats.org/officeDocument/2006/relationships/hyperlink" Target="consultantplus://offline/ref=6B535752175201A2021CDA51A85F5C28F25D129153A91D0766F69414F8B867A9D1086DE5482E7EBC74FCC3D70CCEC90AF1566FB80D88A780d4OCI" TargetMode="External"/><Relationship Id="rId10" Type="http://schemas.openxmlformats.org/officeDocument/2006/relationships/hyperlink" Target="consultantplus://offline/ref=6B535752175201A2021CDA51A85F5C28F25D129057A81D0766F69414F8B867A9D1086DE5482E7CBE76FCC3D70CCEC90AF1566FB80D88A780d4OCI" TargetMode="External"/><Relationship Id="rId19" Type="http://schemas.openxmlformats.org/officeDocument/2006/relationships/hyperlink" Target="consultantplus://offline/ref=6B535752175201A2021CDA51A85F5C28F25D129057A81D0766F69414F8B867A9D1086DE5482E7CB87EFCC3D70CCEC90AF1566FB80D88A780d4OCI" TargetMode="External"/><Relationship Id="rId31" Type="http://schemas.openxmlformats.org/officeDocument/2006/relationships/hyperlink" Target="consultantplus://offline/ref=6B535752175201A2021CDA51A85F5C28F25D129057A81D0766F69414F8B867A9D1086DE5482E7CB574FCC3D70CCEC90AF1566FB80D88A780d4OCI" TargetMode="External"/><Relationship Id="rId44" Type="http://schemas.openxmlformats.org/officeDocument/2006/relationships/hyperlink" Target="consultantplus://offline/ref=6B535752175201A2021CDA51A85F5C28F25D129057A81D0766F69414F8B867A9D1086DE5482E7DBD76FCC3D70CCEC90AF1566FB80D88A780d4OCI" TargetMode="External"/><Relationship Id="rId52" Type="http://schemas.openxmlformats.org/officeDocument/2006/relationships/hyperlink" Target="consultantplus://offline/ref=6B535752175201A2021CDA51A85F5C28F554139750AE1D0766F69414F8B867A9D1086DE5482E7CB470FCC3D70CCEC90AF1566FB80D88A780d4OCI" TargetMode="External"/><Relationship Id="rId4" Type="http://schemas.openxmlformats.org/officeDocument/2006/relationships/hyperlink" Target="consultantplus://offline/ref=6B535752175201A2021CDA51A85F5C28F25D129057A81D0766F69414F8B867A9D1086DE5482E7CBF7FFCC3D70CCEC90AF1566FB80D88A780d4OCI" TargetMode="External"/><Relationship Id="rId9" Type="http://schemas.openxmlformats.org/officeDocument/2006/relationships/hyperlink" Target="consultantplus://offline/ref=6B535752175201A2021CDA51A85F5C28F554139750AE1D0766F69414F8B867A9D1086DE64E2F75E927B3C28B489EDA0AF1566DBD11d8O9I" TargetMode="External"/><Relationship Id="rId14" Type="http://schemas.openxmlformats.org/officeDocument/2006/relationships/hyperlink" Target="consultantplus://offline/ref=6B535752175201A2021CDA51A85F5C28F25D129057A81D0766F69414F8B867A9D1086DE5482E7CB874FCC3D70CCEC90AF1566FB80D88A780d4OCI" TargetMode="External"/><Relationship Id="rId22" Type="http://schemas.openxmlformats.org/officeDocument/2006/relationships/hyperlink" Target="consultantplus://offline/ref=6B535752175201A2021CDA51A85F5C28F25D129057A81D0766F69414F8B867A9D1086DE5482E7CBB77FCC3D70CCEC90AF1566FB80D88A780d4OCI" TargetMode="External"/><Relationship Id="rId27" Type="http://schemas.openxmlformats.org/officeDocument/2006/relationships/hyperlink" Target="consultantplus://offline/ref=6B535752175201A2021CDA51A85F5C28F5571B9555AD1D0766F69414F8B867A9D1086DE5482F7DBC76FCC3D70CCEC90AF1566FB80D88A780d4OCI" TargetMode="External"/><Relationship Id="rId30" Type="http://schemas.openxmlformats.org/officeDocument/2006/relationships/hyperlink" Target="consultantplus://offline/ref=6B535752175201A2021CDA51A85F5C28F5511E925CAF1D0766F69414F8B867A9D1086DE74A287BB622A6D3D3459BC114F44D71BF1388dAO4I" TargetMode="External"/><Relationship Id="rId35" Type="http://schemas.openxmlformats.org/officeDocument/2006/relationships/hyperlink" Target="consultantplus://offline/ref=6B535752175201A2021CDA51A85F5C28F5571B9557AF1D0766F69414F8B867A9D1086DE5482E7EBE76FCC3D70CCEC90AF1566FB80D88A780d4OCI" TargetMode="External"/><Relationship Id="rId43" Type="http://schemas.openxmlformats.org/officeDocument/2006/relationships/hyperlink" Target="consultantplus://offline/ref=6B535752175201A2021CDA51A85F5C28F557199550AE1D0766F69414F8B867A9D1086DE5482E7EBC72FCC3D70CCEC90AF1566FB80D88A780d4OCI" TargetMode="External"/><Relationship Id="rId48" Type="http://schemas.openxmlformats.org/officeDocument/2006/relationships/hyperlink" Target="consultantplus://offline/ref=6B535752175201A2021CDA51A85F5C28F5571B9557AF1D0766F69414F8B867A9D1086DE5482E7EBE75FCC3D70CCEC90AF1566FB80D88A780d4OCI" TargetMode="External"/><Relationship Id="rId8" Type="http://schemas.openxmlformats.org/officeDocument/2006/relationships/hyperlink" Target="consultantplus://offline/ref=6B535752175201A2021CDA51A85F5C28F554139750AE1D0766F69414F8B867A9D1086DE64D2675E927B3C28B489EDA0AF1566DBD11d8O9I" TargetMode="External"/><Relationship Id="rId51" Type="http://schemas.openxmlformats.org/officeDocument/2006/relationships/hyperlink" Target="consultantplus://offline/ref=6B535752175201A2021CDA51A85F5C28F25D129057A81D0766F69414F8B867A9D1086DE5482E7DBD72FCC3D70CCEC90AF1566FB80D88A780d4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4342</Words>
  <Characters>24752</Characters>
  <Application>Microsoft Office Word</Application>
  <DocSecurity>0</DocSecurity>
  <Lines>206</Lines>
  <Paragraphs>58</Paragraphs>
  <ScaleCrop>false</ScaleCrop>
  <Company/>
  <LinksUpToDate>false</LinksUpToDate>
  <CharactersWithSpaces>29036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2023-05-05T08:14:00Z</dcterms:created>
  <dcterms:modified xsi:type="dcterms:W3CDTF">2023-05-05T08:15:00Z</dcterms:modified>
</cp:coreProperties>
</file>